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7" w:rsidRPr="002620C7" w:rsidRDefault="002620C7" w:rsidP="002620C7">
      <w:pPr>
        <w:spacing w:after="14" w:line="305" w:lineRule="auto"/>
        <w:ind w:left="917" w:right="340" w:firstLine="562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ОДОБРЕНА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решением федерального учебно-методического                                                       объединения по общему образованию </w:t>
      </w:r>
    </w:p>
    <w:p w:rsidR="002620C7" w:rsidRPr="002620C7" w:rsidRDefault="002620C7" w:rsidP="002620C7">
      <w:pPr>
        <w:spacing w:after="14" w:line="305" w:lineRule="auto"/>
        <w:ind w:left="1705" w:right="129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(протокол от «</w:t>
      </w:r>
      <w:r w:rsidRPr="002620C7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01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2620C7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июля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2021 № 2/21) </w:t>
      </w:r>
    </w:p>
    <w:p w:rsidR="002620C7" w:rsidRPr="002620C7" w:rsidRDefault="002620C7" w:rsidP="002620C7">
      <w:pPr>
        <w:spacing w:after="21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2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21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21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7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21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7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68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21"/>
        <w:ind w:left="10" w:right="13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7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22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7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6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0"/>
        <w:ind w:left="10" w:right="13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Москва, 2021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18"/>
        <w:ind w:left="10" w:right="13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Пояснительная записка</w:t>
      </w:r>
      <w:r w:rsidRPr="002620C7">
        <w:rPr>
          <w:rFonts w:ascii="Calibri" w:eastAsia="Calibri" w:hAnsi="Calibri" w:cs="Calibri"/>
          <w:color w:val="2F5496"/>
          <w:sz w:val="26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 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(далее – Программа, Примерная программа, 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fgosreestr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ДОО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2620C7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footnoteReference w:id="1"/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основе процесса воспитания детей в ДОО должны лежать конституционные и национальные ценности российского общества. </w:t>
      </w:r>
    </w:p>
    <w:p w:rsidR="002620C7" w:rsidRPr="002620C7" w:rsidRDefault="002620C7" w:rsidP="002620C7">
      <w:pPr>
        <w:spacing w:after="64"/>
        <w:ind w:left="10" w:right="124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Целевые ориентиры следует рассматривать как возрастные характеристики возможных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Родины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природы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патриотического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человека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семьи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дружбы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, сотрудничества лежат в основе социального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знания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познавательного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здоровья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физического и оздоровительного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труда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лежит в основе трудового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культуры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красоты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этико-эстетического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Примерной программы основана на взаимодействии с разными субъектами образовательных отношений. 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 коммуникативного, познавательного, речевого, художественно-эстетического развития, физического развития. </w:t>
      </w:r>
    </w:p>
    <w:p w:rsidR="002620C7" w:rsidRPr="002620C7" w:rsidRDefault="002620C7" w:rsidP="002620C7">
      <w:pPr>
        <w:spacing w:after="14" w:line="237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Реализация Программы воспитания предполагает социальное партнерство с другими организациями.</w:t>
      </w:r>
      <w:r w:rsidRPr="002620C7">
        <w:rPr>
          <w:rFonts w:ascii="Calibri" w:eastAsia="Calibri" w:hAnsi="Calibri" w:cs="Calibri"/>
          <w:color w:val="2F5496"/>
          <w:sz w:val="32"/>
        </w:rPr>
        <w:t xml:space="preserve"> </w:t>
      </w:r>
    </w:p>
    <w:p w:rsidR="002620C7" w:rsidRPr="002620C7" w:rsidRDefault="002620C7" w:rsidP="002620C7">
      <w:pPr>
        <w:keepNext/>
        <w:keepLines/>
        <w:spacing w:after="201" w:line="308" w:lineRule="auto"/>
        <w:ind w:left="3467" w:right="139" w:hanging="2838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Раздел I. Целевые ориентиры и планируемые результаты Примерной программы</w:t>
      </w:r>
      <w:r w:rsidRPr="002620C7">
        <w:rPr>
          <w:rFonts w:ascii="Calibri" w:eastAsia="Calibri" w:hAnsi="Calibri" w:cs="Calibri"/>
          <w:color w:val="2F5496"/>
          <w:sz w:val="32"/>
          <w:szCs w:val="20"/>
          <w:lang w:eastAsia="ru-RU"/>
        </w:rPr>
        <w:t xml:space="preserve">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 Программы воспитания</w:t>
      </w:r>
      <w:r w:rsidRPr="002620C7">
        <w:rPr>
          <w:rFonts w:ascii="Calibri" w:eastAsia="Calibri" w:hAnsi="Calibri" w:cs="Calibri"/>
          <w:color w:val="2F5496"/>
          <w:sz w:val="26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2620C7" w:rsidRPr="002620C7" w:rsidRDefault="002620C7" w:rsidP="002620C7">
      <w:pPr>
        <w:numPr>
          <w:ilvl w:val="0"/>
          <w:numId w:val="1"/>
        </w:numPr>
        <w:spacing w:after="65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окружающему миру, другим людям, себе; </w:t>
      </w:r>
    </w:p>
    <w:p w:rsidR="002620C7" w:rsidRPr="002620C7" w:rsidRDefault="002620C7" w:rsidP="002620C7">
      <w:pPr>
        <w:numPr>
          <w:ilvl w:val="0"/>
          <w:numId w:val="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:rsidR="002620C7" w:rsidRPr="002620C7" w:rsidRDefault="002620C7" w:rsidP="002620C7">
      <w:pPr>
        <w:numPr>
          <w:ilvl w:val="0"/>
          <w:numId w:val="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2620C7" w:rsidRPr="002620C7" w:rsidRDefault="002620C7" w:rsidP="002620C7">
      <w:pPr>
        <w:spacing w:after="75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51" w:line="250" w:lineRule="auto"/>
        <w:ind w:left="1014" w:right="139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 Методологические основы и принципы построения Программы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2620C7" w:rsidRPr="002620C7" w:rsidRDefault="002620C7" w:rsidP="002620C7">
      <w:pPr>
        <w:spacing w:after="65"/>
        <w:ind w:left="82" w:right="18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руководствуется принципами ДО, определенными ФГОС ДО.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следующие принципы: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 гуманизма.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</w:t>
      </w:r>
    </w:p>
    <w:p w:rsidR="002620C7" w:rsidRPr="002620C7" w:rsidRDefault="002620C7" w:rsidP="002620C7">
      <w:pPr>
        <w:tabs>
          <w:tab w:val="center" w:pos="2812"/>
          <w:tab w:val="center" w:pos="4743"/>
          <w:tab w:val="center" w:pos="6311"/>
          <w:tab w:val="center" w:pos="7948"/>
          <w:tab w:val="right" w:pos="10341"/>
        </w:tabs>
        <w:spacing w:after="14" w:line="305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патриотизма,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ответственности,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правовой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культуры,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бережного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отношения  </w:t>
      </w:r>
    </w:p>
    <w:p w:rsidR="002620C7" w:rsidRPr="002620C7" w:rsidRDefault="002620C7" w:rsidP="002620C7">
      <w:pPr>
        <w:spacing w:after="43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к природе и окружающей среде, рационального природопользования;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принцип ценностного единства и совместности.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 общего культурного образования.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принцип следования нравственному примеру.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620C7" w:rsidRPr="002620C7" w:rsidRDefault="002620C7" w:rsidP="002620C7">
      <w:pPr>
        <w:numPr>
          <w:ilvl w:val="0"/>
          <w:numId w:val="2"/>
        </w:numPr>
        <w:spacing w:after="3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принципы безопасной жизнедеятельности.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принцип совместной деятельности ребенка и взрослого.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2620C7" w:rsidRPr="002620C7" w:rsidRDefault="002620C7" w:rsidP="002620C7">
      <w:pPr>
        <w:numPr>
          <w:ilvl w:val="0"/>
          <w:numId w:val="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 инклюзивности.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2620C7" w:rsidRPr="002620C7" w:rsidRDefault="002620C7" w:rsidP="002620C7">
      <w:pPr>
        <w:spacing w:after="72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1.2.1. Уклад образовательной организации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1.2.2. Воспитывающая среда ДОО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2620C7" w:rsidRPr="002620C7" w:rsidRDefault="002620C7" w:rsidP="002620C7">
      <w:pPr>
        <w:tabs>
          <w:tab w:val="center" w:pos="1566"/>
          <w:tab w:val="center" w:pos="3191"/>
          <w:tab w:val="center" w:pos="4635"/>
          <w:tab w:val="center" w:pos="6128"/>
          <w:tab w:val="center" w:pos="6997"/>
          <w:tab w:val="center" w:pos="8014"/>
          <w:tab w:val="right" w:pos="10341"/>
        </w:tabs>
        <w:spacing w:after="75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Calibri" w:eastAsia="Calibri" w:hAnsi="Calibri" w:cs="Calibri"/>
          <w:color w:val="000000"/>
        </w:rPr>
        <w:tab/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Воспитывающая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среда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определяется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целью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задачами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воспитания, 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2620C7" w:rsidRPr="002620C7" w:rsidRDefault="002620C7" w:rsidP="002620C7">
      <w:pPr>
        <w:keepNext/>
        <w:keepLines/>
        <w:spacing w:after="289"/>
        <w:ind w:left="10" w:right="13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1.2.3. Общности (сообщества) ДОО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Профессиональная общность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2620C7" w:rsidRPr="002620C7" w:rsidRDefault="002620C7" w:rsidP="002620C7">
      <w:pPr>
        <w:spacing w:after="41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Воспитатель, а также другие сотрудники должны: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учить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совместной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насыщать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их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жизнь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событиями,  </w:t>
      </w:r>
    </w:p>
    <w:p w:rsidR="002620C7" w:rsidRPr="002620C7" w:rsidRDefault="002620C7" w:rsidP="002620C7">
      <w:pPr>
        <w:spacing w:after="41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которые сплачивали бы и объединяли ребят; </w:t>
      </w:r>
    </w:p>
    <w:p w:rsidR="002620C7" w:rsidRPr="002620C7" w:rsidRDefault="002620C7" w:rsidP="002620C7">
      <w:pPr>
        <w:numPr>
          <w:ilvl w:val="0"/>
          <w:numId w:val="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в детях чувство ответственности перед группой за свое поведение. </w:t>
      </w:r>
    </w:p>
    <w:p w:rsidR="002620C7" w:rsidRPr="002620C7" w:rsidRDefault="002620C7" w:rsidP="002620C7">
      <w:pPr>
        <w:spacing w:after="60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Профессионально-родительская общность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2620C7" w:rsidRPr="002620C7" w:rsidRDefault="002620C7" w:rsidP="002620C7">
      <w:pPr>
        <w:spacing w:after="65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Детско-взрослая общность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Общность строится и задается системой связей и отношений ее участников.  В каждом возрасте и каждом случае она будет обладать своей спецификой в зависимости от решаемых воспитательных задач. </w:t>
      </w:r>
    </w:p>
    <w:p w:rsidR="002620C7" w:rsidRPr="002620C7" w:rsidRDefault="002620C7" w:rsidP="002620C7">
      <w:pPr>
        <w:spacing w:after="65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Детская общность.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2620C7" w:rsidRPr="002620C7" w:rsidRDefault="002620C7" w:rsidP="002620C7">
      <w:pPr>
        <w:spacing w:after="21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Культура поведения воспитателя в общностях как значимая составляющая уклада.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2620C7" w:rsidRPr="002620C7" w:rsidRDefault="002620C7" w:rsidP="002620C7">
      <w:pPr>
        <w:spacing w:after="41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 должен соблюдать кодекс нормы профессиональной этики и поведения: </w:t>
      </w:r>
    </w:p>
    <w:p w:rsidR="002620C7" w:rsidRPr="002620C7" w:rsidRDefault="002620C7" w:rsidP="002620C7">
      <w:pPr>
        <w:numPr>
          <w:ilvl w:val="0"/>
          <w:numId w:val="4"/>
        </w:numPr>
        <w:spacing w:after="35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педагог всегда выходит навстречу родителям и приветствует родителей и детей первым;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улыбка – всегда обязательная часть приветствия;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педагог описывает события и ситуации, но не даёт им оценки;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педагог не обвиняет родителей и не возлагает на них ответственность за поведение детей в детском саду;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тон общения ровный и дружелюбный, исключается повышение голоса;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уважительное отношение к личности воспитанника;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умение заинтересованно слушать собеседника и сопереживать ему;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умение видеть и слышать воспитанника, сопереживать ему;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>уравновешенность и самообладание, выдержка в отношениях с детьми;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42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умение быстро и правильно оценивать сложившуюся обстановку и в то же время 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не торопиться с выводами о поведении и способностях воспитанников;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умение сочетать мягкий эмоциональный и деловой тон в отношениях с детьми;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умение сочетать требовательность с чутким отношением к воспитанникам;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знание возрастных и индивидуальных особенностей воспитанников;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соответствие внешнего вида статусу воспитателя детского сада.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77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1.2.4. Социокультурный контекст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рамках социокультурного контекста повышается роль родительской общественности  как субъекта образовательных отношений в Программе воспитания. </w:t>
      </w:r>
    </w:p>
    <w:p w:rsidR="002620C7" w:rsidRPr="002620C7" w:rsidRDefault="002620C7" w:rsidP="002620C7">
      <w:pPr>
        <w:spacing w:after="77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4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1.2.5. Деятельности и культурные практики в ДОО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3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Цели и задачи воспитания реализуются 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во всех видах деятельности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2620C7" w:rsidRPr="002620C7" w:rsidRDefault="002620C7" w:rsidP="002620C7">
      <w:pPr>
        <w:numPr>
          <w:ilvl w:val="0"/>
          <w:numId w:val="5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5"/>
        </w:numPr>
        <w:spacing w:after="3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5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77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51" w:line="250" w:lineRule="auto"/>
        <w:ind w:left="1153" w:right="139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1.3. Требования к планируемым результатам освоения Примерной программы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На уровне ДО не осуществляется оценка результатов воспитательной работы 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2620C7" w:rsidRPr="002620C7" w:rsidRDefault="002620C7" w:rsidP="002620C7">
      <w:pPr>
        <w:spacing w:after="68"/>
        <w:ind w:left="523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0" w:line="312" w:lineRule="auto"/>
        <w:ind w:left="3540" w:right="900" w:hanging="2579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1.3.1. Целевые ориентиры воспитательной работы для детей младенческого и раннего возраста (до 3 лет)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67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0"/>
        <w:ind w:left="10" w:right="13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Портрет ребенка младенческого и раннего возраста (к 3-м годам)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tbl>
      <w:tblPr>
        <w:tblW w:w="10463" w:type="dxa"/>
        <w:tblInd w:w="-139" w:type="dxa"/>
        <w:tblCellMar>
          <w:top w:w="50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988"/>
        <w:gridCol w:w="6069"/>
      </w:tblGrid>
      <w:tr w:rsidR="002620C7" w:rsidRPr="002620C7" w:rsidTr="006A7400">
        <w:trPr>
          <w:trHeight w:val="64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Направление воспитания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0C7" w:rsidRPr="002620C7" w:rsidRDefault="002620C7" w:rsidP="002620C7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Ценности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0C7" w:rsidRPr="002620C7" w:rsidRDefault="002620C7" w:rsidP="002620C7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Показатели </w:t>
            </w:r>
          </w:p>
        </w:tc>
      </w:tr>
      <w:tr w:rsidR="002620C7" w:rsidRPr="002620C7" w:rsidTr="006A7400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Патриотическое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Родина, природа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2620C7" w:rsidRPr="002620C7" w:rsidTr="006A7400">
        <w:trPr>
          <w:trHeight w:val="413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Социальное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Человек, семья, дружба, сотрудничество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понять и принять, что такое «хорошо» и «плохо». </w:t>
            </w:r>
          </w:p>
          <w:p w:rsidR="002620C7" w:rsidRPr="002620C7" w:rsidRDefault="002620C7" w:rsidP="002620C7">
            <w:pPr>
              <w:spacing w:after="0" w:line="31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2620C7" w:rsidRPr="002620C7" w:rsidRDefault="002620C7" w:rsidP="002620C7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Проявляющий позицию «Я сам!». </w:t>
            </w:r>
          </w:p>
          <w:p w:rsidR="002620C7" w:rsidRPr="002620C7" w:rsidRDefault="002620C7" w:rsidP="002620C7">
            <w:pPr>
              <w:spacing w:after="0" w:line="314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Доброжелательный, проявляющий сочувствие, доброту. Испытывающий чувство удовольствия в случае одобрения и чувство огорчения в случае неодобрения  со стороны взрослых. </w:t>
            </w:r>
          </w:p>
          <w:p w:rsidR="002620C7" w:rsidRPr="002620C7" w:rsidRDefault="002620C7" w:rsidP="002620C7">
            <w:pPr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2620C7" w:rsidRPr="002620C7" w:rsidTr="006A7400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Познавательное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Знание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2620C7" w:rsidRPr="002620C7" w:rsidTr="006A7400">
        <w:trPr>
          <w:trHeight w:val="223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 w:right="26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Физическое и оздоровительное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Здоровье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6" w:line="31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Выполняющий действия по самообслуживанию: моет руки,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самостоятельно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ест,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ложится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спать  и т. д. </w:t>
            </w:r>
          </w:p>
          <w:p w:rsidR="002620C7" w:rsidRPr="002620C7" w:rsidRDefault="002620C7" w:rsidP="002620C7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быть опрятным. </w:t>
            </w:r>
          </w:p>
          <w:p w:rsidR="002620C7" w:rsidRPr="002620C7" w:rsidRDefault="002620C7" w:rsidP="002620C7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к физической активности. </w:t>
            </w:r>
          </w:p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Соблюдающий элементарные правила безопасности  в быту, в ОО, на природе. </w:t>
            </w:r>
          </w:p>
        </w:tc>
      </w:tr>
      <w:tr w:rsidR="002620C7" w:rsidRPr="002620C7" w:rsidTr="006A7400">
        <w:trPr>
          <w:trHeight w:val="22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Трудовое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Труд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 w:line="31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Поддерживающий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элементарный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порядок в окружающей обстановке. </w:t>
            </w:r>
          </w:p>
          <w:p w:rsidR="002620C7" w:rsidRPr="002620C7" w:rsidRDefault="002620C7" w:rsidP="002620C7">
            <w:pPr>
              <w:spacing w:after="0" w:line="31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помогать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взрослому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доступных действиях. </w:t>
            </w:r>
          </w:p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Стремящийся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самостоятельности в самообслуживании, в быту, в игре, в продуктивных видах деятельности. </w:t>
            </w:r>
          </w:p>
        </w:tc>
      </w:tr>
      <w:tr w:rsidR="002620C7" w:rsidRPr="002620C7" w:rsidTr="006A7400">
        <w:trPr>
          <w:trHeight w:val="9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Этико-эстетическое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Культура и красота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 отзывчивый к красоте. </w:t>
            </w:r>
          </w:p>
          <w:p w:rsidR="002620C7" w:rsidRPr="002620C7" w:rsidRDefault="002620C7" w:rsidP="002620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2620C7" w:rsidRPr="002620C7" w:rsidRDefault="002620C7" w:rsidP="002620C7">
      <w:pPr>
        <w:spacing w:after="22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68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1" w:line="250" w:lineRule="auto"/>
        <w:ind w:left="9" w:right="139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1.3.2. Целевые ориентиры воспитательной работы для детей дошкольного возраста (до 8 лет)</w:t>
      </w:r>
      <w:r w:rsidRPr="002620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63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0"/>
        <w:ind w:left="82" w:right="20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Портрет ребенка дошкольного возраста (к 8-ми годам) </w:t>
      </w:r>
    </w:p>
    <w:tbl>
      <w:tblPr>
        <w:tblW w:w="10463" w:type="dxa"/>
        <w:tblInd w:w="-139" w:type="dxa"/>
        <w:tblCellMar>
          <w:top w:w="50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839"/>
        <w:gridCol w:w="6185"/>
      </w:tblGrid>
      <w:tr w:rsidR="002620C7" w:rsidRPr="002620C7" w:rsidTr="006A7400">
        <w:trPr>
          <w:trHeight w:val="6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Направления воспитания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0C7" w:rsidRPr="002620C7" w:rsidRDefault="002620C7" w:rsidP="002620C7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Ценности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0C7" w:rsidRPr="002620C7" w:rsidRDefault="002620C7" w:rsidP="002620C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Показатели </w:t>
            </w:r>
          </w:p>
        </w:tc>
      </w:tr>
      <w:tr w:rsidR="002620C7" w:rsidRPr="002620C7" w:rsidTr="006A7400">
        <w:trPr>
          <w:trHeight w:val="9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Патриотическое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Родина, природа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Любящий свою малую родину и имеющий представление о своей стране, испытывающий чувство привязанности  к родному дому, семье, близким людям.  </w:t>
            </w:r>
          </w:p>
        </w:tc>
      </w:tr>
      <w:tr w:rsidR="002620C7" w:rsidRPr="002620C7" w:rsidTr="006A7400">
        <w:trPr>
          <w:trHeight w:val="38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Социальное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Человек, семья, дружба, сотрудничество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31" w:line="287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2620C7" w:rsidRPr="002620C7" w:rsidRDefault="002620C7" w:rsidP="002620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Освоивший основы речевой культуры. </w:t>
            </w:r>
          </w:p>
          <w:p w:rsidR="002620C7" w:rsidRPr="002620C7" w:rsidRDefault="002620C7" w:rsidP="002620C7">
            <w:pPr>
              <w:spacing w:after="0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Дружелюбный и доброжелательный, умеющий слушать и слышать собеседника, способный взаимодействовать  со взрослыми и сверстниками на основе общих интересов и дел. </w:t>
            </w:r>
          </w:p>
        </w:tc>
      </w:tr>
      <w:tr w:rsidR="002620C7" w:rsidRPr="002620C7" w:rsidTr="006A7400">
        <w:trPr>
          <w:trHeight w:val="25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Познавательное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Знания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45" w:line="275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</w:t>
            </w:r>
          </w:p>
          <w:p w:rsidR="002620C7" w:rsidRPr="002620C7" w:rsidRDefault="002620C7" w:rsidP="002620C7">
            <w:pPr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коммуникативной и продуктивных видах деятельности 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2620C7" w:rsidRPr="002620C7" w:rsidTr="006A7400">
        <w:trPr>
          <w:trHeight w:val="1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Физическое и оздоровительное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Здоровье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44" w:line="275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Владеющий основными навыками личной  и общественной гигиены, стремящийся соблюдать правила безопасного поведения в быту, социуме </w:t>
            </w:r>
          </w:p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том числе в цифровой среде), природе. </w:t>
            </w:r>
          </w:p>
        </w:tc>
      </w:tr>
      <w:tr w:rsidR="002620C7" w:rsidRPr="002620C7" w:rsidTr="006A7400">
        <w:trPr>
          <w:trHeight w:val="159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Трудовое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Труд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Понимающий ценность труда в семье и в обществе 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2620C7" w:rsidRPr="002620C7" w:rsidTr="006A7400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Этико-эстетическое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Культура и красота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23" w:line="294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воспринимать и чувствовать прекрасное  в быту, природе, поступках, искусстве, стремящийся  к отображению прекрасного в продуктивных видах </w:t>
            </w:r>
          </w:p>
          <w:p w:rsidR="002620C7" w:rsidRPr="002620C7" w:rsidRDefault="002620C7" w:rsidP="002620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деятельности, обладающий зачатками  художественно-эстетического вкуса. </w:t>
            </w:r>
          </w:p>
        </w:tc>
      </w:tr>
    </w:tbl>
    <w:p w:rsidR="002620C7" w:rsidRPr="002620C7" w:rsidRDefault="002620C7" w:rsidP="002620C7">
      <w:pPr>
        <w:spacing w:after="76"/>
        <w:ind w:left="523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51" w:line="250" w:lineRule="auto"/>
        <w:ind w:left="10" w:right="1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II. Содержательный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 Содержание воспитательной работы по направлениям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2620C7" w:rsidRPr="002620C7" w:rsidRDefault="002620C7" w:rsidP="002620C7">
      <w:pPr>
        <w:numPr>
          <w:ilvl w:val="0"/>
          <w:numId w:val="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социально-коммуникативное развитие;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2620C7" w:rsidRPr="002620C7" w:rsidRDefault="002620C7" w:rsidP="002620C7">
      <w:pPr>
        <w:numPr>
          <w:ilvl w:val="0"/>
          <w:numId w:val="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познавательное развитие;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2620C7" w:rsidRPr="002620C7" w:rsidRDefault="002620C7" w:rsidP="002620C7">
      <w:pPr>
        <w:numPr>
          <w:ilvl w:val="0"/>
          <w:numId w:val="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речевое развитие;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2620C7" w:rsidRPr="002620C7" w:rsidRDefault="002620C7" w:rsidP="002620C7">
      <w:pPr>
        <w:numPr>
          <w:ilvl w:val="0"/>
          <w:numId w:val="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художественно-эстетическое развитие;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физическое развитие.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6"/>
        <w:ind w:right="7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2620C7" w:rsidRPr="002620C7" w:rsidRDefault="002620C7" w:rsidP="002620C7">
      <w:pPr>
        <w:spacing w:after="71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4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2.1.1. Патриотическое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Родина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природа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2620C7" w:rsidRPr="002620C7" w:rsidRDefault="002620C7" w:rsidP="002620C7">
      <w:pPr>
        <w:numPr>
          <w:ilvl w:val="0"/>
          <w:numId w:val="7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2620C7" w:rsidRPr="002620C7" w:rsidRDefault="002620C7" w:rsidP="002620C7">
      <w:pPr>
        <w:numPr>
          <w:ilvl w:val="0"/>
          <w:numId w:val="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2620C7" w:rsidRPr="002620C7" w:rsidRDefault="002620C7" w:rsidP="002620C7">
      <w:pPr>
        <w:numPr>
          <w:ilvl w:val="0"/>
          <w:numId w:val="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Задачи патриотического воспитания: </w:t>
      </w:r>
    </w:p>
    <w:p w:rsidR="002620C7" w:rsidRPr="002620C7" w:rsidRDefault="002620C7" w:rsidP="002620C7">
      <w:pPr>
        <w:numPr>
          <w:ilvl w:val="0"/>
          <w:numId w:val="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любви к родному краю, родной природе, родному языку, культурному наследию своего народа; </w:t>
      </w:r>
    </w:p>
    <w:p w:rsidR="002620C7" w:rsidRPr="002620C7" w:rsidRDefault="002620C7" w:rsidP="002620C7">
      <w:pPr>
        <w:numPr>
          <w:ilvl w:val="0"/>
          <w:numId w:val="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2620C7" w:rsidRPr="002620C7" w:rsidRDefault="002620C7" w:rsidP="002620C7">
      <w:pPr>
        <w:numPr>
          <w:ilvl w:val="0"/>
          <w:numId w:val="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2620C7" w:rsidRPr="002620C7" w:rsidRDefault="002620C7" w:rsidP="002620C7">
      <w:pPr>
        <w:numPr>
          <w:ilvl w:val="0"/>
          <w:numId w:val="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2620C7" w:rsidRPr="002620C7" w:rsidRDefault="002620C7" w:rsidP="002620C7">
      <w:pPr>
        <w:numPr>
          <w:ilvl w:val="0"/>
          <w:numId w:val="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ознакомлении детей с историей, героями, культурой, традициями России и своего народа; </w:t>
      </w:r>
    </w:p>
    <w:p w:rsidR="002620C7" w:rsidRPr="002620C7" w:rsidRDefault="002620C7" w:rsidP="002620C7">
      <w:pPr>
        <w:numPr>
          <w:ilvl w:val="0"/>
          <w:numId w:val="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 коллективных творческих проектов, направленных на приобщение детей  к российским общенациональным традициям; </w:t>
      </w:r>
    </w:p>
    <w:p w:rsidR="002620C7" w:rsidRPr="002620C7" w:rsidRDefault="002620C7" w:rsidP="002620C7">
      <w:pPr>
        <w:numPr>
          <w:ilvl w:val="0"/>
          <w:numId w:val="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2620C7" w:rsidRPr="002620C7" w:rsidRDefault="002620C7" w:rsidP="002620C7">
      <w:pPr>
        <w:spacing w:after="75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2.1.2. Социальное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семья, дружба, человек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сотрудничество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лежат в основе социального направления воспитания.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Выделяются основные задачи социального направления воспитания. </w:t>
      </w:r>
    </w:p>
    <w:p w:rsidR="002620C7" w:rsidRPr="002620C7" w:rsidRDefault="002620C7" w:rsidP="002620C7">
      <w:pPr>
        <w:numPr>
          <w:ilvl w:val="0"/>
          <w:numId w:val="1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Анализ поступков самих детей  в группе в различных ситуациях. </w:t>
      </w:r>
    </w:p>
    <w:p w:rsidR="002620C7" w:rsidRPr="002620C7" w:rsidRDefault="002620C7" w:rsidP="002620C7">
      <w:pPr>
        <w:numPr>
          <w:ilvl w:val="0"/>
          <w:numId w:val="1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навыков, необходимых для полноценного существования в обществе: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2620C7" w:rsidRPr="002620C7" w:rsidRDefault="002620C7" w:rsidP="002620C7">
      <w:pPr>
        <w:numPr>
          <w:ilvl w:val="0"/>
          <w:numId w:val="1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</w:t>
      </w:r>
    </w:p>
    <w:p w:rsidR="002620C7" w:rsidRPr="002620C7" w:rsidRDefault="002620C7" w:rsidP="002620C7">
      <w:pPr>
        <w:numPr>
          <w:ilvl w:val="0"/>
          <w:numId w:val="1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2620C7" w:rsidRPr="002620C7" w:rsidRDefault="002620C7" w:rsidP="002620C7">
      <w:pPr>
        <w:numPr>
          <w:ilvl w:val="0"/>
          <w:numId w:val="1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 детей навыки поведения в обществе; </w:t>
      </w:r>
    </w:p>
    <w:p w:rsidR="002620C7" w:rsidRPr="002620C7" w:rsidRDefault="002620C7" w:rsidP="002620C7">
      <w:pPr>
        <w:numPr>
          <w:ilvl w:val="0"/>
          <w:numId w:val="1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сотрудничать, организуя групповые формы в продуктивных видах деятельности; </w:t>
      </w:r>
    </w:p>
    <w:p w:rsidR="002620C7" w:rsidRPr="002620C7" w:rsidRDefault="002620C7" w:rsidP="002620C7">
      <w:pPr>
        <w:numPr>
          <w:ilvl w:val="0"/>
          <w:numId w:val="1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анализировать поступки и чувства – свои и других людей;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коллективные проекты заботы и помощи; </w:t>
      </w:r>
    </w:p>
    <w:p w:rsidR="002620C7" w:rsidRPr="002620C7" w:rsidRDefault="002620C7" w:rsidP="002620C7">
      <w:pPr>
        <w:numPr>
          <w:ilvl w:val="0"/>
          <w:numId w:val="1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доброжелательный психологический климат в группе. </w:t>
      </w:r>
    </w:p>
    <w:p w:rsidR="002620C7" w:rsidRPr="002620C7" w:rsidRDefault="002620C7" w:rsidP="002620C7">
      <w:pPr>
        <w:spacing w:after="0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2.1.3. Познавательное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знания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Цель познавательного направления воспитания – формирование ценности познания.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Задачи познавательного направления воспитания: </w:t>
      </w:r>
    </w:p>
    <w:p w:rsidR="002620C7" w:rsidRPr="002620C7" w:rsidRDefault="002620C7" w:rsidP="002620C7">
      <w:pPr>
        <w:numPr>
          <w:ilvl w:val="0"/>
          <w:numId w:val="1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развитие любознательности, формирование опыта познавательной инициативы; </w:t>
      </w:r>
    </w:p>
    <w:p w:rsidR="002620C7" w:rsidRPr="002620C7" w:rsidRDefault="002620C7" w:rsidP="002620C7">
      <w:pPr>
        <w:numPr>
          <w:ilvl w:val="0"/>
          <w:numId w:val="1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взрослому как источнику знаний; </w:t>
      </w:r>
    </w:p>
    <w:p w:rsidR="002620C7" w:rsidRPr="002620C7" w:rsidRDefault="002620C7" w:rsidP="002620C7">
      <w:pPr>
        <w:numPr>
          <w:ilvl w:val="0"/>
          <w:numId w:val="1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ребенка к культурным способам познания (книги, интернет-источники, дискуссии и др.). </w:t>
      </w:r>
    </w:p>
    <w:p w:rsidR="002620C7" w:rsidRPr="002620C7" w:rsidRDefault="002620C7" w:rsidP="002620C7">
      <w:pPr>
        <w:spacing w:after="41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Направления деятельности воспитателя: </w:t>
      </w:r>
    </w:p>
    <w:p w:rsidR="002620C7" w:rsidRPr="002620C7" w:rsidRDefault="002620C7" w:rsidP="002620C7">
      <w:pPr>
        <w:numPr>
          <w:ilvl w:val="0"/>
          <w:numId w:val="13"/>
        </w:numPr>
        <w:spacing w:after="35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2620C7" w:rsidRPr="002620C7" w:rsidRDefault="002620C7" w:rsidP="002620C7">
      <w:pPr>
        <w:numPr>
          <w:ilvl w:val="0"/>
          <w:numId w:val="1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конструкторской и продуктивной творческой деятельности, проектной  и исследовательской деятельности детей совместно со взрослыми; </w:t>
      </w:r>
    </w:p>
    <w:p w:rsidR="002620C7" w:rsidRPr="002620C7" w:rsidRDefault="002620C7" w:rsidP="002620C7">
      <w:pPr>
        <w:numPr>
          <w:ilvl w:val="0"/>
          <w:numId w:val="1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2620C7" w:rsidRPr="002620C7" w:rsidRDefault="002620C7" w:rsidP="002620C7">
      <w:pPr>
        <w:spacing w:after="68"/>
        <w:ind w:left="523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4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2.1.4. Физическое и оздоровительное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38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здоровье.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Задачи по формированию здорового образа жизни: </w:t>
      </w:r>
    </w:p>
    <w:p w:rsidR="002620C7" w:rsidRPr="002620C7" w:rsidRDefault="002620C7" w:rsidP="002620C7">
      <w:pPr>
        <w:numPr>
          <w:ilvl w:val="0"/>
          <w:numId w:val="14"/>
        </w:numPr>
        <w:spacing w:after="36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закаливание, повышение сопротивляемости к воздействию условий внешней среды; 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2620C7" w:rsidRPr="002620C7" w:rsidRDefault="002620C7" w:rsidP="002620C7">
      <w:pPr>
        <w:numPr>
          <w:ilvl w:val="0"/>
          <w:numId w:val="14"/>
        </w:numPr>
        <w:spacing w:after="31" w:line="290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организация сна, здорового питания, выстраивание правильного режима дня;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экологической культуры, обучение безопасности жизнедеятельности.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Направления деятельности воспитателя: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создание детско-взрослых проектов по здоровому образу жизни; </w:t>
      </w:r>
    </w:p>
    <w:p w:rsidR="002620C7" w:rsidRPr="002620C7" w:rsidRDefault="002620C7" w:rsidP="002620C7">
      <w:pPr>
        <w:numPr>
          <w:ilvl w:val="0"/>
          <w:numId w:val="14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введение оздоровительных традиций в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дошкольников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культурно-гигиенических навыков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является важной частью воспитания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культуры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здоровья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2620C7" w:rsidRPr="002620C7" w:rsidRDefault="002620C7" w:rsidP="002620C7">
      <w:pPr>
        <w:numPr>
          <w:ilvl w:val="0"/>
          <w:numId w:val="15"/>
        </w:numPr>
        <w:spacing w:after="14" w:line="305" w:lineRule="auto"/>
        <w:ind w:left="1056" w:right="129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ребенка навыки поведения во время приема пищи; </w:t>
      </w:r>
    </w:p>
    <w:p w:rsidR="002620C7" w:rsidRPr="002620C7" w:rsidRDefault="002620C7" w:rsidP="002620C7">
      <w:pPr>
        <w:numPr>
          <w:ilvl w:val="0"/>
          <w:numId w:val="15"/>
        </w:numPr>
        <w:spacing w:after="14" w:line="305" w:lineRule="auto"/>
        <w:ind w:left="1056" w:right="129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ребенка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представления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ценности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здоровья,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красоте  </w:t>
      </w:r>
    </w:p>
    <w:p w:rsidR="002620C7" w:rsidRPr="002620C7" w:rsidRDefault="002620C7" w:rsidP="002620C7">
      <w:pPr>
        <w:spacing w:after="39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и чистоте тела; </w:t>
      </w:r>
    </w:p>
    <w:p w:rsidR="002620C7" w:rsidRPr="002620C7" w:rsidRDefault="002620C7" w:rsidP="002620C7">
      <w:pPr>
        <w:numPr>
          <w:ilvl w:val="0"/>
          <w:numId w:val="15"/>
        </w:numPr>
        <w:spacing w:after="14" w:line="305" w:lineRule="auto"/>
        <w:ind w:left="1056" w:right="129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ребенка привычку следить за своим внешним видом; </w:t>
      </w:r>
    </w:p>
    <w:p w:rsidR="002620C7" w:rsidRPr="002620C7" w:rsidRDefault="002620C7" w:rsidP="002620C7">
      <w:pPr>
        <w:numPr>
          <w:ilvl w:val="0"/>
          <w:numId w:val="15"/>
        </w:numPr>
        <w:spacing w:after="14" w:line="305" w:lineRule="auto"/>
        <w:ind w:left="1056" w:right="129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включать информацию о гигиене в повседневную жизнь ребенка, в игру.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Работа по формированию у ребенка культурно-гигиенических навыков должна вестись  в тесном контакте с семьей. </w:t>
      </w:r>
    </w:p>
    <w:p w:rsidR="002620C7" w:rsidRPr="002620C7" w:rsidRDefault="002620C7" w:rsidP="002620C7">
      <w:pPr>
        <w:spacing w:after="65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2.1.5. Трудовое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Ценность –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труд.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 дошкольного возраста каждый ребенок обязательно должен принимать </w:t>
      </w:r>
    </w:p>
    <w:p w:rsidR="002620C7" w:rsidRPr="002620C7" w:rsidRDefault="002620C7" w:rsidP="002620C7">
      <w:pPr>
        <w:tabs>
          <w:tab w:val="center" w:pos="1256"/>
          <w:tab w:val="center" w:pos="2035"/>
          <w:tab w:val="center" w:pos="2823"/>
          <w:tab w:val="center" w:pos="3401"/>
          <w:tab w:val="center" w:pos="4486"/>
          <w:tab w:val="center" w:pos="6127"/>
          <w:tab w:val="center" w:pos="7625"/>
          <w:tab w:val="center" w:pos="8578"/>
          <w:tab w:val="right" w:pos="10341"/>
        </w:tabs>
        <w:spacing w:after="14" w:line="305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участие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труде,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несложные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обязанности,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которые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он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выполняет 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детском саду и в семье, должны стать повседневными. Только при этом условии труд оказывает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определенное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воздействие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подготавливает  их к осознанию его нравственной стороны.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Можно выделить основные задачи трудового воспитания. </w:t>
      </w:r>
    </w:p>
    <w:p w:rsidR="002620C7" w:rsidRPr="002620C7" w:rsidRDefault="002620C7" w:rsidP="002620C7">
      <w:pPr>
        <w:numPr>
          <w:ilvl w:val="0"/>
          <w:numId w:val="1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материалов и природной среды, которое является следствием трудовой деятельности взрослых  и труда самих детей. </w:t>
      </w:r>
    </w:p>
    <w:p w:rsidR="002620C7" w:rsidRPr="002620C7" w:rsidRDefault="002620C7" w:rsidP="002620C7">
      <w:pPr>
        <w:numPr>
          <w:ilvl w:val="0"/>
          <w:numId w:val="1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2620C7" w:rsidRPr="002620C7" w:rsidRDefault="002620C7" w:rsidP="002620C7">
      <w:pPr>
        <w:numPr>
          <w:ilvl w:val="0"/>
          <w:numId w:val="1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 реализации данных задач воспитатель ДОО должен сосредоточить свое внимание  на нескольких направлениях воспитательной работы: </w:t>
      </w:r>
    </w:p>
    <w:p w:rsidR="002620C7" w:rsidRPr="002620C7" w:rsidRDefault="002620C7" w:rsidP="002620C7">
      <w:pPr>
        <w:numPr>
          <w:ilvl w:val="0"/>
          <w:numId w:val="1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2620C7" w:rsidRPr="002620C7" w:rsidRDefault="002620C7" w:rsidP="002620C7">
      <w:pPr>
        <w:numPr>
          <w:ilvl w:val="0"/>
          <w:numId w:val="1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 </w:t>
      </w:r>
    </w:p>
    <w:p w:rsidR="002620C7" w:rsidRPr="002620C7" w:rsidRDefault="002620C7" w:rsidP="002620C7">
      <w:pPr>
        <w:numPr>
          <w:ilvl w:val="0"/>
          <w:numId w:val="17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2620C7" w:rsidRPr="002620C7" w:rsidRDefault="002620C7" w:rsidP="002620C7">
      <w:pPr>
        <w:numPr>
          <w:ilvl w:val="0"/>
          <w:numId w:val="1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2620C7" w:rsidRPr="002620C7" w:rsidRDefault="002620C7" w:rsidP="002620C7">
      <w:pPr>
        <w:numPr>
          <w:ilvl w:val="0"/>
          <w:numId w:val="17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2620C7" w:rsidRPr="002620C7" w:rsidRDefault="002620C7" w:rsidP="002620C7">
      <w:pPr>
        <w:spacing w:after="66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2.1.6. Этико-эстетическое направление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Ценности –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культура и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красота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Культура поведения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Можно выделить основные задачи этико-эстетического воспитания: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культуры общения, поведения, этических представлений;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представлений о значении опрятности и красоты внешней, ее влиянии  на внутренний мир человека;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любви к прекрасному, уважения к традициям и культуре родной страны  и других народов;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развитие творческого отношения к миру, природе, быту и к окружающей ребенка действительности; </w:t>
      </w:r>
    </w:p>
    <w:p w:rsidR="002620C7" w:rsidRPr="002620C7" w:rsidRDefault="002620C7" w:rsidP="002620C7">
      <w:pPr>
        <w:numPr>
          <w:ilvl w:val="0"/>
          <w:numId w:val="18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детей эстетического вкуса, стремления окружать себя прекрасным, создавать его.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после завершения привести в порядок рабочее место, аккуратно убрать все за собой; привести  в порядок свою одежду.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Цель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эстетического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к результатам творчества детей, широкое включение  их произведений в жизнь ДОО;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организацию выставок, концертов, создание эстетической развивающей среды и др.; </w:t>
      </w:r>
    </w:p>
    <w:p w:rsidR="002620C7" w:rsidRPr="002620C7" w:rsidRDefault="002620C7" w:rsidP="002620C7">
      <w:pPr>
        <w:numPr>
          <w:ilvl w:val="0"/>
          <w:numId w:val="19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чувства прекрасного на основе восприятия художественного слова  на русском и родном языке; </w:t>
      </w:r>
    </w:p>
    <w:p w:rsidR="002620C7" w:rsidRPr="002620C7" w:rsidRDefault="002620C7" w:rsidP="002620C7">
      <w:pPr>
        <w:numPr>
          <w:ilvl w:val="0"/>
          <w:numId w:val="19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2620C7" w:rsidRPr="002620C7" w:rsidRDefault="002620C7" w:rsidP="002620C7">
      <w:pPr>
        <w:spacing w:after="77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42"/>
        <w:ind w:left="10" w:right="1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2.2. Особенности реализации воспитательного процесса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перечне особенностей организации воспитательного процесса в ДОО целесообразно отобразить: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региональные и муниципальные особенности социокультурного окружения ОО;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 значимые проекты и программы, в которых уже участвует ОО, дифференцируемые по признакам: федеральные, региональные, муниципальные и т. д.;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воспитательно значимые проекты и программы, в которых ОО намерена принять участие, дифференцируемые по признакам: федеральные, региональные, муниципальные и т.д.;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ключевые элементы уклада ОО;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наличие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инновационных,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опережающих,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перспективных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технологий  </w:t>
      </w:r>
    </w:p>
    <w:p w:rsidR="002620C7" w:rsidRPr="002620C7" w:rsidRDefault="002620C7" w:rsidP="002620C7">
      <w:pPr>
        <w:spacing w:after="41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 значимой деятельности, потенциальных «точек роста»; </w:t>
      </w:r>
    </w:p>
    <w:p w:rsidR="002620C7" w:rsidRPr="002620C7" w:rsidRDefault="002620C7" w:rsidP="002620C7">
      <w:pPr>
        <w:numPr>
          <w:ilvl w:val="0"/>
          <w:numId w:val="20"/>
        </w:numPr>
        <w:spacing w:after="35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особенности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воспитательно значимого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взаимодействия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социальными  </w:t>
      </w:r>
    </w:p>
    <w:p w:rsidR="002620C7" w:rsidRPr="002620C7" w:rsidRDefault="002620C7" w:rsidP="002620C7">
      <w:pPr>
        <w:spacing w:after="41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партнерами ОО; </w:t>
      </w:r>
    </w:p>
    <w:p w:rsidR="002620C7" w:rsidRPr="002620C7" w:rsidRDefault="002620C7" w:rsidP="002620C7">
      <w:pPr>
        <w:numPr>
          <w:ilvl w:val="0"/>
          <w:numId w:val="20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особенности ОО, связанные с работой с детьми с ограниченными возможностями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здоровья, в том числе с инвалидностью. </w:t>
      </w:r>
    </w:p>
    <w:p w:rsidR="002620C7" w:rsidRPr="002620C7" w:rsidRDefault="002620C7" w:rsidP="002620C7">
      <w:pPr>
        <w:spacing w:after="70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0" w:line="321" w:lineRule="auto"/>
        <w:ind w:left="2511" w:right="139" w:hanging="227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2.3. Особенности взаимодействия педагогического коллектива с семьями воспитанников  в процессе реализации Программы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45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Разработчикам рабочей программы воспитания необходимо описать те виды и формы деятельности, которые используются в деятельности ОО в построении сотрудничества педагогов  и родителей (законных представителей) в процессе воспитательной работы. </w:t>
      </w:r>
    </w:p>
    <w:p w:rsidR="002620C7" w:rsidRPr="002620C7" w:rsidRDefault="002620C7" w:rsidP="002620C7">
      <w:pPr>
        <w:spacing w:after="65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51" w:line="250" w:lineRule="auto"/>
        <w:ind w:left="10" w:right="13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III. Организационный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3.1. Общие требования к условиям реализации Программы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2620C7" w:rsidRPr="002620C7" w:rsidRDefault="002620C7" w:rsidP="002620C7">
      <w:pPr>
        <w:numPr>
          <w:ilvl w:val="0"/>
          <w:numId w:val="2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Наличие профессиональных кадров и готовность педагогического коллектива к достиже нию целевых ориентиров Программы воспитания.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1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Взаимодействие с родителями по вопросам воспитания.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1"/>
        </w:numPr>
        <w:spacing w:after="31" w:line="290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задает и удерживает ценности воспитания – как инвариантные, так и 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свои собственные,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 </w:t>
      </w:r>
    </w:p>
    <w:p w:rsidR="002620C7" w:rsidRPr="002620C7" w:rsidRDefault="002620C7" w:rsidP="002620C7">
      <w:pPr>
        <w:spacing w:after="64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Процесс проектирования уклада ДОО включает следующие шаги. </w:t>
      </w:r>
    </w:p>
    <w:tbl>
      <w:tblPr>
        <w:tblW w:w="10329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851"/>
        <w:gridCol w:w="4398"/>
        <w:gridCol w:w="5080"/>
      </w:tblGrid>
      <w:tr w:rsidR="002620C7" w:rsidRPr="002620C7" w:rsidTr="006A7400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 п/п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Шаг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Оформление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2620C7" w:rsidRPr="002620C7" w:rsidTr="006A7400">
        <w:trPr>
          <w:trHeight w:val="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Определить ценностно-смысловое наполнение жизнедеятельности ДОО.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Устав ДОО, локальные акты, правила поведения для детей и взрослых, внутренняя символика.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620C7" w:rsidRPr="002620C7" w:rsidTr="006A7400">
        <w:trPr>
          <w:trHeight w:val="3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16" w:line="304" w:lineRule="auto"/>
              <w:ind w:left="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Отразить сформулированное  ценностно-смысловое наполнение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всех форматах жизнедеятельности ДОО: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620C7" w:rsidRPr="002620C7" w:rsidRDefault="002620C7" w:rsidP="002620C7">
            <w:pPr>
              <w:numPr>
                <w:ilvl w:val="0"/>
                <w:numId w:val="28"/>
              </w:numPr>
              <w:spacing w:after="31" w:line="289" w:lineRule="auto"/>
              <w:ind w:right="340" w:hanging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специфику организации видов деятельности;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:rsidR="002620C7" w:rsidRPr="002620C7" w:rsidRDefault="002620C7" w:rsidP="002620C7">
            <w:pPr>
              <w:numPr>
                <w:ilvl w:val="0"/>
                <w:numId w:val="28"/>
              </w:numPr>
              <w:spacing w:after="3" w:line="313" w:lineRule="auto"/>
              <w:ind w:right="340" w:hanging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обустройство развивающей  предметно-пространственной среды;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620C7" w:rsidRPr="002620C7" w:rsidRDefault="002620C7" w:rsidP="002620C7">
            <w:pPr>
              <w:numPr>
                <w:ilvl w:val="0"/>
                <w:numId w:val="28"/>
              </w:numPr>
              <w:spacing w:after="0" w:line="305" w:lineRule="auto"/>
              <w:ind w:right="340" w:hanging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организацию режима дня;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разработку традиций и ритуалов ДОО;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 w:rsidRPr="002620C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и мероприятия.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ООП ДО и Программа воспитания.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620C7" w:rsidRPr="002620C7" w:rsidTr="006A7400">
        <w:trPr>
          <w:trHeight w:val="2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/>
              <w:ind w:left="5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принятие всеми участниками образовательных отношений уклада ДОО.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0C7" w:rsidRPr="002620C7" w:rsidRDefault="002620C7" w:rsidP="002620C7">
            <w:pPr>
              <w:spacing w:after="0" w:line="301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Требования к кадровому составу  и профессиональной подготовке сотрудников.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ДОО с семьями воспитанников.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620C7" w:rsidRPr="002620C7" w:rsidRDefault="002620C7" w:rsidP="002620C7">
            <w:pPr>
              <w:spacing w:after="2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партнерство ДОО с социальным окружением.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620C7" w:rsidRPr="002620C7" w:rsidRDefault="002620C7" w:rsidP="0026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20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Договоры и локальные нормативные акты.</w:t>
            </w:r>
            <w:r w:rsidRPr="002620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2620C7" w:rsidRPr="002620C7" w:rsidRDefault="002620C7" w:rsidP="002620C7">
      <w:pPr>
        <w:spacing w:after="45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2620C7" w:rsidRPr="002620C7" w:rsidRDefault="002620C7" w:rsidP="002620C7">
      <w:pPr>
        <w:spacing w:after="40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Воспитывающая среда строится по трем линиям: </w:t>
      </w:r>
    </w:p>
    <w:p w:rsidR="002620C7" w:rsidRPr="002620C7" w:rsidRDefault="002620C7" w:rsidP="002620C7">
      <w:pPr>
        <w:numPr>
          <w:ilvl w:val="0"/>
          <w:numId w:val="22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2620C7" w:rsidRPr="002620C7" w:rsidRDefault="002620C7" w:rsidP="002620C7">
      <w:pPr>
        <w:numPr>
          <w:ilvl w:val="0"/>
          <w:numId w:val="22"/>
        </w:numPr>
        <w:spacing w:after="37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2620C7" w:rsidRPr="002620C7" w:rsidRDefault="002620C7" w:rsidP="002620C7">
      <w:pPr>
        <w:numPr>
          <w:ilvl w:val="0"/>
          <w:numId w:val="22"/>
        </w:numPr>
        <w:spacing w:after="18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«от ребенка», который самостоятельно действует, творит, получает опыт деятельности, 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особенности – игровой. </w:t>
      </w:r>
    </w:p>
    <w:p w:rsidR="002620C7" w:rsidRPr="002620C7" w:rsidRDefault="002620C7" w:rsidP="002620C7">
      <w:pPr>
        <w:spacing w:after="77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Взаимодействия взрослого с детьми. События ДОО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быть направлен взрослым.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Воспитательное событие – это спроектированная взрослым образовательная ситуация.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2620C7" w:rsidRPr="002620C7" w:rsidRDefault="002620C7" w:rsidP="002620C7">
      <w:pPr>
        <w:spacing w:after="45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событий в ДОО возможно в следующих формах: </w:t>
      </w:r>
    </w:p>
    <w:p w:rsidR="002620C7" w:rsidRPr="002620C7" w:rsidRDefault="002620C7" w:rsidP="002620C7">
      <w:pPr>
        <w:numPr>
          <w:ilvl w:val="0"/>
          <w:numId w:val="2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реализация значимых событий в ведущих видах деятельности  (детско-взрослый спектакль, построение эксперимента, совместное конструирование, спортивные игры и др.); </w:t>
      </w:r>
    </w:p>
    <w:p w:rsidR="002620C7" w:rsidRPr="002620C7" w:rsidRDefault="002620C7" w:rsidP="002620C7">
      <w:pPr>
        <w:numPr>
          <w:ilvl w:val="0"/>
          <w:numId w:val="23"/>
        </w:numPr>
        <w:spacing w:after="3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2620C7" w:rsidRPr="002620C7" w:rsidRDefault="002620C7" w:rsidP="002620C7">
      <w:pPr>
        <w:numPr>
          <w:ilvl w:val="0"/>
          <w:numId w:val="23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творческих детско-взрослых проектов (празднование Дня Победы  с приглашением ветеранов, «Театр в детском саду» – показ спектакля для детей из соседнего детского сада и т. д.).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2620C7" w:rsidRPr="002620C7" w:rsidRDefault="002620C7" w:rsidP="002620C7">
      <w:pPr>
        <w:spacing w:after="76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3.3. Организация предметно-пространственной среды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2620C7" w:rsidRPr="002620C7" w:rsidRDefault="002620C7" w:rsidP="002620C7">
      <w:pPr>
        <w:numPr>
          <w:ilvl w:val="0"/>
          <w:numId w:val="24"/>
        </w:numPr>
        <w:spacing w:after="14" w:line="305" w:lineRule="auto"/>
        <w:ind w:right="3900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оформление помещений;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2620C7" w:rsidRPr="002620C7" w:rsidRDefault="002620C7" w:rsidP="002620C7">
      <w:pPr>
        <w:numPr>
          <w:ilvl w:val="0"/>
          <w:numId w:val="24"/>
        </w:numPr>
        <w:spacing w:after="14" w:line="305" w:lineRule="auto"/>
        <w:ind w:right="3900" w:firstLine="70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оборудование;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  <w:lang w:val="en-US"/>
        </w:rPr>
        <w:t>игрушки.</w:t>
      </w:r>
      <w:r w:rsidRPr="002620C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ППС должна отражать ценности, на которых строится программа воспитания,  способствовать их принятию и раскрытию ребенком.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включает знаки и символы государства, региона, города и организации.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2620C7" w:rsidRPr="002620C7" w:rsidRDefault="002620C7" w:rsidP="002620C7">
      <w:pPr>
        <w:spacing w:after="14" w:line="305" w:lineRule="auto"/>
        <w:ind w:left="710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должна быть экологичной, природосообразной и безопасной.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2620C7" w:rsidRPr="002620C7" w:rsidRDefault="002620C7" w:rsidP="002620C7">
      <w:pPr>
        <w:spacing w:after="73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42"/>
        <w:ind w:left="10" w:right="13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3.4. Кадровое обеспечение воспитательного процесса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3" w:line="309" w:lineRule="auto"/>
        <w:ind w:left="-15" w:right="126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В данном разделе могут быть представлены решения на уровне ОО по разделению функционала, связанного с организацией и реализацией воспитательного процесса;  по обеспечению повышения квалификации педагогических работников ОО по вопросам воспитания, психолого-педагогического сопровождения детей, детей с ОВЗ, сирот и опекаемых,  с этнокультурными особенностями и т.д.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3" w:line="309" w:lineRule="auto"/>
        <w:ind w:left="-15" w:right="126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Также здесь должна быть представлена информация о возможностях привлечения специалистов других организаций (образовательных, социальных и т.д.).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74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12"/>
        <w:ind w:left="10" w:right="14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 Нормативно-методическое обеспечение реализации Программы воспитания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3" w:line="309" w:lineRule="auto"/>
        <w:ind w:left="-15" w:right="126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В данном разделе должны быть представлены решения на уровне ДОО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на локальные нормативные акты,  в которые вносятся изменения в связи с внедрением рабочей программы воспитания (в том числе на Программу развития образовательной организации).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3" w:line="309" w:lineRule="auto"/>
        <w:ind w:left="-15" w:right="126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>Должен быть представлен Перечень локальных правовых документов ДОО, в которые вносятся изменения в соответствии с рабочей программой воспитания.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70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0" w:line="250" w:lineRule="auto"/>
        <w:ind w:left="2290" w:right="139" w:hanging="229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r w:rsidRPr="002620C7">
        <w:rPr>
          <w:rFonts w:ascii="Calibri" w:eastAsia="Calibri" w:hAnsi="Calibri" w:cs="Calibri"/>
          <w:color w:val="2F5496"/>
          <w:sz w:val="32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59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На уровне уклада: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На уровне воспитывающих сред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На уровне общности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На уровне деятельностей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На уровне событий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5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полноценное проживание ребенком всех этапов детства (младенческого, раннего  и дошкольного возраста), обогащение (амплификация) детского развития;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5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5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5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>формирование и поддержка инициативы детей в различных видах детской деятельности;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5)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активное привлечение ближайшего социального окружения к воспитанию ребенка.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Задачами воспитания детей с ОВЗ в условиях дошкольной образовательной организации являются: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расширение у детей с различными нарушениями развития знаний и представлений об окружающем мире;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взаимодействие с семьей для обеспечения полноценного развития детей с ОВЗ;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numPr>
          <w:ilvl w:val="0"/>
          <w:numId w:val="26"/>
        </w:numPr>
        <w:spacing w:after="14" w:line="305" w:lineRule="auto"/>
        <w:ind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 w:rsidRPr="002620C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620C7" w:rsidRPr="002620C7" w:rsidRDefault="002620C7" w:rsidP="002620C7">
      <w:pPr>
        <w:spacing w:after="78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289"/>
        <w:ind w:left="10" w:right="13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 Примерный календарный план воспитательной работы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На основе рабочей программы воспитания ДОО составляет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примерный календарный план воспитательной работы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Примерный план воспитательной работы строится на основе базовых ценностей по следующим этапам: </w:t>
      </w:r>
    </w:p>
    <w:p w:rsidR="002620C7" w:rsidRPr="002620C7" w:rsidRDefault="002620C7" w:rsidP="002620C7">
      <w:pPr>
        <w:numPr>
          <w:ilvl w:val="0"/>
          <w:numId w:val="27"/>
        </w:numPr>
        <w:spacing w:after="37" w:line="305" w:lineRule="auto"/>
        <w:ind w:right="129" w:firstLine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2620C7" w:rsidRPr="002620C7" w:rsidRDefault="002620C7" w:rsidP="002620C7">
      <w:pPr>
        <w:numPr>
          <w:ilvl w:val="0"/>
          <w:numId w:val="27"/>
        </w:numPr>
        <w:spacing w:after="14" w:line="305" w:lineRule="auto"/>
        <w:ind w:right="129" w:firstLine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коллективного проекта, в рамках которого создаются творческие продукты; </w:t>
      </w:r>
      <w:r w:rsidRPr="002620C7">
        <w:rPr>
          <w:rFonts w:ascii="Segoe UI Symbol" w:eastAsia="Segoe UI Symbol" w:hAnsi="Segoe UI Symbol" w:cs="Segoe UI Symbol"/>
          <w:color w:val="000000"/>
          <w:sz w:val="24"/>
          <w:lang w:val="en-US"/>
        </w:rPr>
        <w:t></w:t>
      </w:r>
      <w:r w:rsidRPr="002620C7">
        <w:rPr>
          <w:rFonts w:ascii="Arial" w:eastAsia="Arial" w:hAnsi="Arial" w:cs="Arial"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события, которое формирует ценности.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События, формы и методы работы по решению воспитательных задач могут быть интегративными. 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В течение всего года воспитатель осуществляет </w:t>
      </w:r>
      <w:r w:rsidRPr="002620C7">
        <w:rPr>
          <w:rFonts w:ascii="Times New Roman" w:eastAsia="Times New Roman" w:hAnsi="Times New Roman" w:cs="Times New Roman"/>
          <w:b/>
          <w:color w:val="000000"/>
          <w:sz w:val="24"/>
        </w:rPr>
        <w:t>педагогическую диагностику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2620C7" w:rsidRPr="002620C7" w:rsidRDefault="002620C7" w:rsidP="002620C7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keepNext/>
        <w:keepLines/>
        <w:spacing w:after="12"/>
        <w:ind w:left="10" w:right="13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620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Основные понятия, используемые в Программе </w:t>
      </w:r>
      <w:r w:rsidRPr="002620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620C7" w:rsidRPr="002620C7" w:rsidRDefault="002620C7" w:rsidP="002620C7">
      <w:pPr>
        <w:spacing w:after="64"/>
        <w:ind w:left="62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Воспитание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</w:t>
      </w: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ситуация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– точка пересечения образовательного процесса 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</w:t>
      </w:r>
    </w:p>
    <w:p w:rsidR="002620C7" w:rsidRPr="002620C7" w:rsidRDefault="002620C7" w:rsidP="002620C7">
      <w:pPr>
        <w:spacing w:after="14" w:line="305" w:lineRule="auto"/>
        <w:ind w:left="-15" w:right="1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ситуация соотносима с ситуацией развития. </w:t>
      </w: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Воспитательные события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являются разновидностью образовательных ситуаций.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</w:t>
      </w: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среда –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воспитывающей среде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Общность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Портрет ребенка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– это совокупность характеристик личностных результатов и достижений ребенка на определенном возрастном этапе.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Социокультурные ценности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Субъектность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социальный, деятельно-преобразующий способ жизни человека. Субъектность впервые появляется в конце дошкольного детства как способность ребенка к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2620C7" w:rsidRPr="002620C7" w:rsidRDefault="002620C7" w:rsidP="002620C7">
      <w:pPr>
        <w:spacing w:after="14" w:line="305" w:lineRule="auto"/>
        <w:ind w:left="-15" w:right="129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b/>
          <w:i/>
          <w:color w:val="000000"/>
          <w:sz w:val="24"/>
        </w:rPr>
        <w:t>Уклад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2620C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 и социокультурный контекст. </w:t>
      </w:r>
    </w:p>
    <w:p w:rsidR="002620C7" w:rsidRPr="002620C7" w:rsidRDefault="002620C7" w:rsidP="002620C7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2620C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5502C" w:rsidRDefault="00A5502C">
      <w:bookmarkStart w:id="0" w:name="_GoBack"/>
      <w:bookmarkEnd w:id="0"/>
    </w:p>
    <w:sectPr w:rsidR="00A5502C">
      <w:headerReference w:type="even" r:id="rId7"/>
      <w:headerReference w:type="default" r:id="rId8"/>
      <w:headerReference w:type="first" r:id="rId9"/>
      <w:footnotePr>
        <w:numRestart w:val="eachPage"/>
      </w:footnotePr>
      <w:pgSz w:w="11904" w:h="16838"/>
      <w:pgMar w:top="1186" w:right="430" w:bottom="156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8C" w:rsidRDefault="00650E8C" w:rsidP="002620C7">
      <w:pPr>
        <w:spacing w:after="0" w:line="240" w:lineRule="auto"/>
      </w:pPr>
      <w:r>
        <w:separator/>
      </w:r>
    </w:p>
  </w:endnote>
  <w:endnote w:type="continuationSeparator" w:id="0">
    <w:p w:rsidR="00650E8C" w:rsidRDefault="00650E8C" w:rsidP="0026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8C" w:rsidRDefault="00650E8C" w:rsidP="002620C7">
      <w:pPr>
        <w:spacing w:after="0" w:line="240" w:lineRule="auto"/>
      </w:pPr>
      <w:r>
        <w:separator/>
      </w:r>
    </w:p>
  </w:footnote>
  <w:footnote w:type="continuationSeparator" w:id="0">
    <w:p w:rsidR="00650E8C" w:rsidRDefault="00650E8C" w:rsidP="002620C7">
      <w:pPr>
        <w:spacing w:after="0" w:line="240" w:lineRule="auto"/>
      </w:pPr>
      <w:r>
        <w:continuationSeparator/>
      </w:r>
    </w:p>
  </w:footnote>
  <w:footnote w:id="1">
    <w:p w:rsidR="002620C7" w:rsidRPr="00A93E04" w:rsidRDefault="002620C7" w:rsidP="002620C7">
      <w:pPr>
        <w:pStyle w:val="footnotedescription"/>
      </w:pPr>
      <w:r>
        <w:rPr>
          <w:rStyle w:val="footnotemark"/>
        </w:rPr>
        <w:footnoteRef/>
      </w:r>
      <w:r w:rsidRPr="00A93E04">
        <w:t xml:space="preserve"> п. 2 ст. 2 Федерального закона от 29 декабря 2012 г. № 273-ФЗ «Об образовании в Российской Федерации»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D6" w:rsidRDefault="00650E8C">
    <w:pPr>
      <w:spacing w:after="0"/>
      <w:ind w:right="1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8C63D6" w:rsidRDefault="00650E8C">
    <w:pPr>
      <w:spacing w:after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D6" w:rsidRDefault="00650E8C">
    <w:pPr>
      <w:spacing w:after="0"/>
      <w:ind w:right="1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0C7" w:rsidRPr="002620C7">
      <w:rPr>
        <w:noProof/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</w:p>
  <w:p w:rsidR="008C63D6" w:rsidRDefault="00650E8C">
    <w:pPr>
      <w:spacing w:after="0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D6" w:rsidRDefault="00650E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FAD"/>
    <w:multiLevelType w:val="hybridMultilevel"/>
    <w:tmpl w:val="4B22B768"/>
    <w:lvl w:ilvl="0" w:tplc="987AEBFA">
      <w:start w:val="1"/>
      <w:numFmt w:val="bullet"/>
      <w:lvlText w:val="-"/>
      <w:lvlJc w:val="left"/>
      <w:pPr>
        <w:ind w:left="348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F4E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885D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647D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45CB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209F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64AE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442F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4CDA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00167"/>
    <w:multiLevelType w:val="hybridMultilevel"/>
    <w:tmpl w:val="D070F18C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EE4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CE87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2DD9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CE5C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39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8994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0B7F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8C46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E135C"/>
    <w:multiLevelType w:val="hybridMultilevel"/>
    <w:tmpl w:val="CEDA1DE4"/>
    <w:lvl w:ilvl="0" w:tplc="037020CC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466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812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8AA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44D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407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E0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02C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E89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916F9"/>
    <w:multiLevelType w:val="hybridMultilevel"/>
    <w:tmpl w:val="F372ED04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2EF2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CF9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C5FE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E49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A183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0935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112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4F6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E1755"/>
    <w:multiLevelType w:val="hybridMultilevel"/>
    <w:tmpl w:val="91AAA720"/>
    <w:lvl w:ilvl="0" w:tplc="1902A0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0B6E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570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6CA7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808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9DC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22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CA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8A2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8708E"/>
    <w:multiLevelType w:val="hybridMultilevel"/>
    <w:tmpl w:val="0D083490"/>
    <w:lvl w:ilvl="0" w:tplc="987AEBFA">
      <w:start w:val="1"/>
      <w:numFmt w:val="bullet"/>
      <w:lvlText w:val="-"/>
      <w:lvlJc w:val="left"/>
      <w:pPr>
        <w:ind w:left="71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247F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20F0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C6D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6D8F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813A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097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CB71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720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32C71"/>
    <w:multiLevelType w:val="hybridMultilevel"/>
    <w:tmpl w:val="F8EE5328"/>
    <w:lvl w:ilvl="0" w:tplc="987AEBFA">
      <w:start w:val="1"/>
      <w:numFmt w:val="bullet"/>
      <w:lvlText w:val="-"/>
      <w:lvlJc w:val="left"/>
      <w:pPr>
        <w:ind w:left="1057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EA7B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4307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EC32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20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4C21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466F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8D66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88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7075F"/>
    <w:multiLevelType w:val="hybridMultilevel"/>
    <w:tmpl w:val="89BC9A24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349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2A02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4111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8C9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09D6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8C57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A9E3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46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757628"/>
    <w:multiLevelType w:val="hybridMultilevel"/>
    <w:tmpl w:val="F0CC68DA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C5B2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06A9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AA6B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6BEC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796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6733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2083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E76B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1016F"/>
    <w:multiLevelType w:val="hybridMultilevel"/>
    <w:tmpl w:val="D16807EA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EC16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A788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A8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23C1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CEF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7C2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EC7E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AD69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58449A"/>
    <w:multiLevelType w:val="hybridMultilevel"/>
    <w:tmpl w:val="268C321C"/>
    <w:lvl w:ilvl="0" w:tplc="987AEBFA">
      <w:start w:val="1"/>
      <w:numFmt w:val="bullet"/>
      <w:lvlText w:val="-"/>
      <w:lvlJc w:val="left"/>
      <w:pPr>
        <w:ind w:left="71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8B24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0110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AC35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82C9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EDEF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0B1A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B00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1D6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05F64"/>
    <w:multiLevelType w:val="hybridMultilevel"/>
    <w:tmpl w:val="BB4ABF16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2C37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C9B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EAA2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2E9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0E11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94C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68EF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A0AE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B35229"/>
    <w:multiLevelType w:val="hybridMultilevel"/>
    <w:tmpl w:val="4D4252DC"/>
    <w:lvl w:ilvl="0" w:tplc="1A1E5C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2A50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CA34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046F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A48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E08F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A654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7CC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CF6F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247FB2"/>
    <w:multiLevelType w:val="hybridMultilevel"/>
    <w:tmpl w:val="6B286508"/>
    <w:lvl w:ilvl="0" w:tplc="6CFED6D2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6AB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D95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A546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02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F47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261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02A4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A082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711C3A"/>
    <w:multiLevelType w:val="hybridMultilevel"/>
    <w:tmpl w:val="D99CF526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2A9A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8BA5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0146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A54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039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CAF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0018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9A0A94"/>
    <w:multiLevelType w:val="hybridMultilevel"/>
    <w:tmpl w:val="F81CDE02"/>
    <w:lvl w:ilvl="0" w:tplc="7A4ADB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2A2F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20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257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A4C7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1B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40C9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C2E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7A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734FAD"/>
    <w:multiLevelType w:val="hybridMultilevel"/>
    <w:tmpl w:val="6C162880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D7D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2169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F60C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8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F65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A969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68054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2016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B244DB"/>
    <w:multiLevelType w:val="hybridMultilevel"/>
    <w:tmpl w:val="6E6A6248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466A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E1AC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E53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0A25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86F4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B64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EF73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EAA8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0F7D53"/>
    <w:multiLevelType w:val="hybridMultilevel"/>
    <w:tmpl w:val="437405B8"/>
    <w:lvl w:ilvl="0" w:tplc="E5604E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438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C924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313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6289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8CF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0E5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2BA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CB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8A2CA1"/>
    <w:multiLevelType w:val="hybridMultilevel"/>
    <w:tmpl w:val="C986AAC0"/>
    <w:lvl w:ilvl="0" w:tplc="987AEBFA">
      <w:start w:val="1"/>
      <w:numFmt w:val="bullet"/>
      <w:lvlText w:val="-"/>
      <w:lvlJc w:val="left"/>
      <w:pPr>
        <w:ind w:left="71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2D8A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0600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0FCE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DDA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AF1B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C91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5BD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F8A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8F4536"/>
    <w:multiLevelType w:val="hybridMultilevel"/>
    <w:tmpl w:val="B7D26BBE"/>
    <w:lvl w:ilvl="0" w:tplc="CED090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66D4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4A0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666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CE76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2C9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E90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6004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D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7F31C1"/>
    <w:multiLevelType w:val="hybridMultilevel"/>
    <w:tmpl w:val="EAF8CE78"/>
    <w:lvl w:ilvl="0" w:tplc="4F968D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8B7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4B8D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C3E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476E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CF35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2B0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1D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641C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8409C"/>
    <w:multiLevelType w:val="hybridMultilevel"/>
    <w:tmpl w:val="7D442FCE"/>
    <w:lvl w:ilvl="0" w:tplc="987AEBFA">
      <w:start w:val="1"/>
      <w:numFmt w:val="bullet"/>
      <w:lvlText w:val="-"/>
      <w:lvlJc w:val="left"/>
      <w:pPr>
        <w:ind w:left="71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A12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635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81F6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2403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87EE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EE37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C11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E106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EB5DDB"/>
    <w:multiLevelType w:val="hybridMultilevel"/>
    <w:tmpl w:val="A03A45BA"/>
    <w:lvl w:ilvl="0" w:tplc="987AEBFA">
      <w:start w:val="1"/>
      <w:numFmt w:val="bullet"/>
      <w:lvlText w:val="-"/>
      <w:lvlJc w:val="left"/>
      <w:pPr>
        <w:ind w:left="71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612F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87D8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E1EC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838B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09C9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EBA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142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28B2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9255DE"/>
    <w:multiLevelType w:val="hybridMultilevel"/>
    <w:tmpl w:val="F2507666"/>
    <w:lvl w:ilvl="0" w:tplc="9A2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483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2C92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4712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601E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3E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E35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2433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02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B77F4C"/>
    <w:multiLevelType w:val="hybridMultilevel"/>
    <w:tmpl w:val="2250A854"/>
    <w:lvl w:ilvl="0" w:tplc="987AEBFA">
      <w:start w:val="1"/>
      <w:numFmt w:val="bullet"/>
      <w:lvlText w:val="-"/>
      <w:lvlJc w:val="left"/>
      <w:pPr>
        <w:ind w:left="0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6949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0992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66FD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CF4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E076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60EF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87B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0F6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7C0000"/>
    <w:multiLevelType w:val="hybridMultilevel"/>
    <w:tmpl w:val="4B6029F0"/>
    <w:lvl w:ilvl="0" w:tplc="42EA69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81C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EFE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A35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FD5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C5C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02DF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A3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473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A23831"/>
    <w:multiLevelType w:val="hybridMultilevel"/>
    <w:tmpl w:val="0C56A7BA"/>
    <w:lvl w:ilvl="0" w:tplc="987AEBFA">
      <w:start w:val="1"/>
      <w:numFmt w:val="bullet"/>
      <w:lvlText w:val="-"/>
      <w:lvlJc w:val="left"/>
      <w:pPr>
        <w:ind w:left="348"/>
      </w:pPr>
      <w:rPr>
        <w:rFonts w:ascii="Sylfaen" w:hAnsi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869C6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A3E4A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08B5A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40DF6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CDBC0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AD1D4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AADA8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E0F3E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8"/>
  </w:num>
  <w:num w:numId="6">
    <w:abstractNumId w:val="10"/>
  </w:num>
  <w:num w:numId="7">
    <w:abstractNumId w:val="17"/>
  </w:num>
  <w:num w:numId="8">
    <w:abstractNumId w:val="26"/>
  </w:num>
  <w:num w:numId="9">
    <w:abstractNumId w:val="3"/>
  </w:num>
  <w:num w:numId="10">
    <w:abstractNumId w:val="24"/>
  </w:num>
  <w:num w:numId="11">
    <w:abstractNumId w:val="23"/>
  </w:num>
  <w:num w:numId="12">
    <w:abstractNumId w:val="13"/>
  </w:num>
  <w:num w:numId="13">
    <w:abstractNumId w:val="11"/>
  </w:num>
  <w:num w:numId="14">
    <w:abstractNumId w:val="27"/>
  </w:num>
  <w:num w:numId="15">
    <w:abstractNumId w:val="6"/>
  </w:num>
  <w:num w:numId="16">
    <w:abstractNumId w:val="21"/>
  </w:num>
  <w:num w:numId="17">
    <w:abstractNumId w:val="14"/>
  </w:num>
  <w:num w:numId="18">
    <w:abstractNumId w:val="18"/>
  </w:num>
  <w:num w:numId="19">
    <w:abstractNumId w:val="16"/>
  </w:num>
  <w:num w:numId="20">
    <w:abstractNumId w:val="5"/>
  </w:num>
  <w:num w:numId="21">
    <w:abstractNumId w:val="12"/>
  </w:num>
  <w:num w:numId="22">
    <w:abstractNumId w:val="9"/>
  </w:num>
  <w:num w:numId="23">
    <w:abstractNumId w:val="25"/>
  </w:num>
  <w:num w:numId="24">
    <w:abstractNumId w:val="22"/>
  </w:num>
  <w:num w:numId="25">
    <w:abstractNumId w:val="15"/>
  </w:num>
  <w:num w:numId="26">
    <w:abstractNumId w:val="20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4"/>
    <w:rsid w:val="002620C7"/>
    <w:rsid w:val="00650E8C"/>
    <w:rsid w:val="00A5502C"/>
    <w:rsid w:val="00D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5F68F-A303-4593-BB0B-81E82301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620C7"/>
    <w:pPr>
      <w:spacing w:after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2620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2620C7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8622</Words>
  <Characters>49147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2021-12-13T14:50:00Z</dcterms:created>
  <dcterms:modified xsi:type="dcterms:W3CDTF">2021-12-13T14:50:00Z</dcterms:modified>
</cp:coreProperties>
</file>