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1F6" w:rsidRDefault="00CE41F6" w:rsidP="00CE41F6">
      <w:pPr>
        <w:spacing w:after="0" w:line="276" w:lineRule="auto"/>
        <w:ind w:left="-709"/>
        <w:jc w:val="both"/>
        <w:rPr>
          <w:rFonts w:ascii="Times New Roman" w:hAnsi="Times New Roman" w:cs="Times New Roman"/>
          <w:sz w:val="28"/>
          <w:szCs w:val="28"/>
        </w:rPr>
      </w:pPr>
      <w:bookmarkStart w:id="0" w:name="_GoBack"/>
      <w:r w:rsidRPr="00CE41F6">
        <w:rPr>
          <w:rFonts w:ascii="Times New Roman" w:hAnsi="Times New Roman" w:cs="Times New Roman"/>
          <w:noProof/>
          <w:sz w:val="28"/>
          <w:szCs w:val="28"/>
          <w:lang w:eastAsia="ru-RU"/>
        </w:rPr>
        <w:drawing>
          <wp:inline distT="0" distB="0" distL="0" distR="0">
            <wp:extent cx="7245168" cy="10039350"/>
            <wp:effectExtent l="0" t="0" r="0" b="0"/>
            <wp:docPr id="1" name="Рисунок 1" descr="C:\Users\1\Desktop\Сканер\Правила внут ра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Правила внут расп.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49221" cy="10044966"/>
                    </a:xfrm>
                    <a:prstGeom prst="rect">
                      <a:avLst/>
                    </a:prstGeom>
                    <a:noFill/>
                    <a:ln>
                      <a:noFill/>
                    </a:ln>
                  </pic:spPr>
                </pic:pic>
              </a:graphicData>
            </a:graphic>
          </wp:inline>
        </w:drawing>
      </w:r>
      <w:bookmarkEnd w:id="0"/>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участников образовательных отношений, а также комфортное пребывание несовершеннолетних воспитанников в детском саду.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1.8. Копии настоящих Правил находятся в каждой возрастной группе и размещаются на информационных стендах.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1.9. Настоящие Правила принимаются Педагогическим советом, рассматриваются Родительским комитетом, осуществляющим деятельность согласно Положению о родительском комитете или Советом родителей, выполняющим свои функции согласно Положению о Совете родителей ДОУ, и утверждаются заведующим дошкольным образовательным учреждением на неопределенный срок.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2. Режим воспитательно-образовательной деятельности</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2.3. Распорядок дня в дошкольном образовательном учреждении содержит такие мероприятия: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физические нагрузки на свежем воздухе (что также включает активные спортивные игры);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ролевые игры в группах, требующие активного участия;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плаванье (если в детском саду имеются бассейны);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физкультминутки (включают несколько простых упражнения).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2.4. Обучающие уроки включают в себя: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знакомство с цифрами и буквами;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художественные занятия;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музыка и хореография;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лепка из пластилина;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изготовление поделок из естественных материалов;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развитие логики и памяти.</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От педагога требуется уметь правильно распределить все виды занятости, чтобы равноценно уделить внимание всем видам активности.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их продолжительность в младшей и средней группах — не более 10-15 минут, в старшей — не более 20-25 минут, а в подготовительной — 25-30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середине занятий необходимо проводить физкультминутку;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перерывы между занятиями должны быть не менее 10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занятия детей старшего дошкольного возраста во второй половине дня могут проводиться после дневного сна, но не чаще двух-трех раз в неделю;</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2.6. Календарный график на каждый учебный год утверждается приказом заведующего дошкольным образовательным учреждением.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2.7. Непосредственно образовательная деятельность начинается с 9 часов 00 минут.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2.14. Категорически запрещен приход ребенка дошкольного возраста в детский сад и его уход без сопровождения родителя (законного представителя).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3. Здоровье воспитанников</w:t>
      </w:r>
    </w:p>
    <w:p w:rsidR="008B6308" w:rsidRPr="00E20D2F" w:rsidRDefault="008B6308"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 Приём детей, впервые поступающих в дошкольное образовательное учреждение, осуществляется на основании медицинского заключения.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3.9. Воспитанник, не посещающий ДОУ более чем 5 дней (за исключением выходных и праздничных дней), должен иметь справку от врача с данными о </w:t>
      </w:r>
      <w:r w:rsidRPr="004B59CA">
        <w:rPr>
          <w:rFonts w:ascii="Times New Roman" w:hAnsi="Times New Roman" w:cs="Times New Roman"/>
          <w:sz w:val="28"/>
          <w:szCs w:val="28"/>
        </w:rPr>
        <w:lastRenderedPageBreak/>
        <w:t xml:space="preserve">состоянии здоровья (с указанием диагноза, длительности заболевания, сведений об отсутствии контакта с инфекционными больными).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3.13. Категорически запрещено приносить в дошкольное образовательное учреждение продукты питания для угощения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w:t>
      </w:r>
      <w:proofErr w:type="spellStart"/>
      <w:r w:rsidRPr="004B59CA">
        <w:rPr>
          <w:rFonts w:ascii="Times New Roman" w:hAnsi="Times New Roman" w:cs="Times New Roman"/>
          <w:sz w:val="28"/>
          <w:szCs w:val="28"/>
        </w:rPr>
        <w:t>Роспотребнадзора</w:t>
      </w:r>
      <w:proofErr w:type="spellEnd"/>
      <w:r w:rsidRPr="004B59CA">
        <w:rPr>
          <w:rFonts w:ascii="Times New Roman" w:hAnsi="Times New Roman" w:cs="Times New Roman"/>
          <w:sz w:val="28"/>
          <w:szCs w:val="28"/>
        </w:rPr>
        <w:t xml:space="preserve"> и обеспечить проведение профилактических мероприятий.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3.18. Обработка игрушек и игрового и иного оборудования должна проводиться ежедневно с применением дезинфицирующих средств.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3.19. Контроль за формированием комфортных условий для отдыха и развития детей ложится на плечи воспитателей, которые должны следить за надлежащим </w:t>
      </w:r>
      <w:r w:rsidRPr="004B59CA">
        <w:rPr>
          <w:rFonts w:ascii="Times New Roman" w:hAnsi="Times New Roman" w:cs="Times New Roman"/>
          <w:sz w:val="28"/>
          <w:szCs w:val="28"/>
        </w:rPr>
        <w:lastRenderedPageBreak/>
        <w:t xml:space="preserve">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3.20. По </w:t>
      </w:r>
      <w:proofErr w:type="spellStart"/>
      <w:r w:rsidRPr="004B59CA">
        <w:rPr>
          <w:rFonts w:ascii="Times New Roman" w:hAnsi="Times New Roman" w:cs="Times New Roman"/>
          <w:sz w:val="28"/>
          <w:szCs w:val="28"/>
        </w:rPr>
        <w:t>СанПин</w:t>
      </w:r>
      <w:proofErr w:type="spellEnd"/>
      <w:r w:rsidRPr="004B59CA">
        <w:rPr>
          <w:rFonts w:ascii="Times New Roman" w:hAnsi="Times New Roman" w:cs="Times New Roman"/>
          <w:sz w:val="28"/>
          <w:szCs w:val="28"/>
        </w:rPr>
        <w:t xml:space="preserve"> проветриванию подлежат все комнаты, в которых играют, занимаются или отдыхают малыши. И проводится процедура согласно таким нормам:</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минимум два раза в день по максимум 30 минут с формированием сквозняка, но при отсутствии детей;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заканчивается за полчаса до прихода воспитанников;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одностороннее в присутствии детей и только в жаркую, сухую погоду.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3.21. Влажность воздуха в комнатах детского сада по </w:t>
      </w:r>
      <w:proofErr w:type="spellStart"/>
      <w:r w:rsidRPr="004B59CA">
        <w:rPr>
          <w:rFonts w:ascii="Times New Roman" w:hAnsi="Times New Roman" w:cs="Times New Roman"/>
          <w:sz w:val="28"/>
          <w:szCs w:val="28"/>
        </w:rPr>
        <w:t>СанПин</w:t>
      </w:r>
      <w:proofErr w:type="spellEnd"/>
      <w:r w:rsidRPr="004B59CA">
        <w:rPr>
          <w:rFonts w:ascii="Times New Roman" w:hAnsi="Times New Roman" w:cs="Times New Roman"/>
          <w:sz w:val="28"/>
          <w:szCs w:val="28"/>
        </w:rPr>
        <w:t xml:space="preserve"> не должна подниматься выше 60% и не может быть ниже 40. Что касается температуры, то допускаются такие граничные показатели: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игровая в пределах 21-24, самая оптимальная – 24 градуса;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спальная варьируется в рамках 18-22, но лучше всего – 22.</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мытья полов;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при очистке дверных ручек, столов и стульчиков;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во время мытья окон;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случаях стирки белья и игрушек.</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Кроме того, используются воздушные и моющие пылесосы для очистки ковровых покрытий, матрасов и подушек.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3.23. Для дезинфекции помещений применяются бактерицидные лампы. Дополнительным уровнем защиты является проглаживание горячим утюгом.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3.24. Требования к одежде и обуви детей ДОУ: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одежда воспитанников подбирается ежедневно в зависимости от погодных условий, температуры воздуха и с учетом двигательной активности;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воспитанникам запрещается ношение одежды, обуви, и аксессуаров с травмирующей фурнитурой;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w:t>
      </w:r>
      <w:r w:rsidR="00E20D2F">
        <w:rPr>
          <w:rFonts w:ascii="Times New Roman" w:hAnsi="Times New Roman" w:cs="Times New Roman"/>
          <w:sz w:val="28"/>
          <w:szCs w:val="28"/>
        </w:rPr>
        <w:t>О</w:t>
      </w:r>
      <w:r w:rsidRPr="004B59CA">
        <w:rPr>
          <w:rFonts w:ascii="Times New Roman" w:hAnsi="Times New Roman" w:cs="Times New Roman"/>
          <w:sz w:val="28"/>
          <w:szCs w:val="28"/>
        </w:rPr>
        <w:t>ОД по физическому воспитанию для помещения и улицы;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4. Организация режима дня и образовательной деятельности воспитанников</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4.2. Продолжительность непрерывной образовательной деятельности составляет: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для детей в возрасте от 3-х до 4-х лет – не более 10-15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4-х до 5 лет – не более 15-20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5 до 6 лет – не более 20-25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6 до 7 лет – не более 25-30 минут.</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4.3. В середине времени, отведенного на непосредственно образовательную деятельность, проводится физкультминутка.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4.4. Перерывы между периодами непосредственно-образовательной деятельности составляют 10 минут.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4B59CA">
        <w:rPr>
          <w:rFonts w:ascii="Times New Roman" w:hAnsi="Times New Roman" w:cs="Times New Roman"/>
          <w:sz w:val="28"/>
          <w:szCs w:val="28"/>
        </w:rPr>
        <w:t>поторапливания</w:t>
      </w:r>
      <w:proofErr w:type="spellEnd"/>
      <w:r w:rsidRPr="004B59CA">
        <w:rPr>
          <w:rFonts w:ascii="Times New Roman" w:hAnsi="Times New Roman" w:cs="Times New Roman"/>
          <w:sz w:val="28"/>
          <w:szCs w:val="28"/>
        </w:rPr>
        <w:t xml:space="preserve">" детей во время питания, пробуждения, выполнения ими каких-либо заданий.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4.7. В дни каникул и в летний период непосредственно образовательная деятельность с детьми не проводится.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4.9. Двигательный режим, физические упражнения и закаливающие мероприятия осуществляются с учетом здоровья, возраста детей и времени года.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4.10. Занятия по физическому развитию для детей организуются 3 раза в неделю.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4.16. Зимой и в мокрую погоду рекомендуется, чтобы у ребенка были запасные сухие варежки и одежда.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4.17. В летний период во время прогулки обязателен головной убор.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5. Организация питания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5.2. Организация питания воспитанников возлагается на детский сад и осуществляется его штатным персоналом.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w:t>
      </w:r>
      <w:proofErr w:type="spellStart"/>
      <w:r w:rsidRPr="004B59CA">
        <w:rPr>
          <w:rFonts w:ascii="Times New Roman" w:hAnsi="Times New Roman" w:cs="Times New Roman"/>
          <w:sz w:val="28"/>
          <w:szCs w:val="28"/>
        </w:rPr>
        <w:t>Роспотребнадзора</w:t>
      </w:r>
      <w:proofErr w:type="spellEnd"/>
      <w:r w:rsidRPr="004B59CA">
        <w:rPr>
          <w:rFonts w:ascii="Times New Roman" w:hAnsi="Times New Roman" w:cs="Times New Roman"/>
          <w:sz w:val="28"/>
          <w:szCs w:val="28"/>
        </w:rPr>
        <w:t xml:space="preserve">.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5.8. ДОУ размещает в доступных для родителей и детей местах (информационном стенде, холле, групповой ячейке) следующую информацию:</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рекомендации по организации здорового питания детей.</w:t>
      </w:r>
    </w:p>
    <w:p w:rsidR="004B59CA" w:rsidRPr="004B59CA" w:rsidRDefault="00E20D2F" w:rsidP="004B59C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4B59CA" w:rsidRPr="004B59CA">
        <w:rPr>
          <w:rFonts w:ascii="Times New Roman" w:hAnsi="Times New Roman" w:cs="Times New Roman"/>
          <w:sz w:val="28"/>
          <w:szCs w:val="28"/>
        </w:rPr>
        <w:t>. Количество приемов пищи воспитанника зависит от его времени нахождения в дошкольном образовательном учреждении: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до 5 часов — 2 приема пищи (приемы пищи определяются фактическим временем нахождения в ДОУ);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8-10 часов — завтрак, второй завтрак, обед и полдник;</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11-12 часов — завтрак, второй завтрак, обед, полдник и ужин;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круглосуточно — завтрак, второй завтрак, обед, полдник, ужин, второй ужин.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5.</w:t>
      </w:r>
      <w:r w:rsidR="00E20D2F">
        <w:rPr>
          <w:rFonts w:ascii="Times New Roman" w:hAnsi="Times New Roman" w:cs="Times New Roman"/>
          <w:sz w:val="28"/>
          <w:szCs w:val="28"/>
        </w:rPr>
        <w:t>10</w:t>
      </w:r>
      <w:r w:rsidRPr="004B59CA">
        <w:rPr>
          <w:rFonts w:ascii="Times New Roman" w:hAnsi="Times New Roman" w:cs="Times New Roman"/>
          <w:sz w:val="28"/>
          <w:szCs w:val="28"/>
        </w:rPr>
        <w:t>.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бракеражной комиссии дошкольного образовательного учреждения.</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6. Обеспечение безопасности</w:t>
      </w:r>
    </w:p>
    <w:p w:rsidR="00E20D2F" w:rsidRPr="00E20D2F" w:rsidRDefault="00E20D2F"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6.2. Для обеспечения безопасности, ребенок переходит под ответственность воспитателя только в момент передачи его из рук в руки родители (законные </w:t>
      </w:r>
      <w:r w:rsidRPr="004B59CA">
        <w:rPr>
          <w:rFonts w:ascii="Times New Roman" w:hAnsi="Times New Roman" w:cs="Times New Roman"/>
          <w:sz w:val="28"/>
          <w:szCs w:val="28"/>
        </w:rPr>
        <w:lastRenderedPageBreak/>
        <w:t xml:space="preserve">представители) и таким же образом возвращается под ответственность родителей (законных представителей) обратно.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6.6. Безопасность детей в ДОУ обеспечивается следующим комплексом систем:</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автоматическая пожарная сигнализация с голосовым оповещением в случае возникновения пожара;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кнопка тревожной сигнализации с прямым выходом на пульт вызова группы быстрого реагирования.</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6.7. В дневное время пропуск в ДОУ осуществляет вахтёр, в ночное время за безопасность отвечает сторож.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6.9. Запрещается въезд на территорию дошкольного образовательного учреждения на личном автотранспорте или такси.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7. Права воспитанников</w:t>
      </w:r>
    </w:p>
    <w:p w:rsidR="00E20D2F" w:rsidRPr="00E20D2F" w:rsidRDefault="00E20D2F"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7.1. Дошкольное образовательное учреждение реализует право детей на образование, гарантированное государством.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7.2. Дети, посещающие ДОУ, имеют право:</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уважение человеческого достоинства, защиту от всех форм физического и психического насилия, от оскорбления личности;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охрану жизни и здоровья;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свободное выражение собственных взглядов и убеждений;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на предоставление условий для разностороннего развития с учетом возрастных и индивидуальных особенностей;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случае необходимости – имеют право на обучение по адаптированной образовательной программе дошкольного образования;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поощрение за успехи в образовательной, творческой, спортивной деятельности;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получение дополнительных образовательных услуг (при их наличии).</w:t>
      </w:r>
    </w:p>
    <w:p w:rsidR="00E20D2F" w:rsidRDefault="00E20D2F"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8. Поощрение и дисциплинарное воздействие</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8.1. Меры дисциплинарного взыскания к воспитанникам ДОУ не применяются.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8.2. Применение физического и (или) психического насилия по отношению к детям дошкольного образовательного учреждения не допускается.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8.3. Дисциплина в детском саду, поддерживается на основе уважения человеческого достоинства всех участников воспитательно-образовательных отношений.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9. Защита несовершеннолетних воспитанников</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9.1. Спорные и конфликтные ситуации нужно разрешать только в отсутствии детей.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9.2. В целях защиты прав воспитанников ДОУ их родители (законные представители) самостоятельно или через своих представителей вправе:</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использовать не запрещенные законодательством Российской Федерации иные способы защиты своих прав и законных интересов.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20 % среднего размера родительской платы за присмотр и уход за детьми на первого ребенка;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50 % размера такой платы на второго ребенка;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70 % размера такой платы на третьего ребенка и последующих детей.</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10. Сотрудничество с родителями</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10.1. Работники детского сада обязаны тесно сотрудничать с родителями (законными представителями) несовершеннолетних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10.3. Каждый родитель (законный представитель) имеет право:</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принимать активное участие в образовательной деятельности детского сада;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быть избранным в коллегиальные органы управления детского сада;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вносить предложения по работе с несовершеннолетними воспитанниками;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повышать педагогическую культуру;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получать квалифицированную педагогическую помощь в подходе к ребенку;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справедливое решение конфликтов.</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10.5. Если у родителя (законного представителя) возникли вопросы по организации образовательной деятельности, пребыванию ребенка в группе, следует:</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обсудить их с воспитателями группы;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E20D2F" w:rsidRDefault="00E20D2F"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11. Заключительные положения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11.3. Настоящие Правила принимаются на неопределенный срок. Изменения и дополнения к ним принимаются в порядке, предусмотренном п.11.1. настоящих Правил.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Рассмотрено на Родительском комитете</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790C02"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Протокол от ___.____. 202__ г. № _____</w:t>
      </w:r>
    </w:p>
    <w:sectPr w:rsidR="00790C02" w:rsidRPr="004B59CA" w:rsidSect="00646781">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F2"/>
    <w:rsid w:val="001E06BA"/>
    <w:rsid w:val="002121F5"/>
    <w:rsid w:val="0024210F"/>
    <w:rsid w:val="0035233C"/>
    <w:rsid w:val="0044041E"/>
    <w:rsid w:val="00495328"/>
    <w:rsid w:val="004B59CA"/>
    <w:rsid w:val="0056100D"/>
    <w:rsid w:val="0056699D"/>
    <w:rsid w:val="00646781"/>
    <w:rsid w:val="00660987"/>
    <w:rsid w:val="006B5796"/>
    <w:rsid w:val="00727F49"/>
    <w:rsid w:val="00790C02"/>
    <w:rsid w:val="008B6308"/>
    <w:rsid w:val="00A05C27"/>
    <w:rsid w:val="00A56F19"/>
    <w:rsid w:val="00A971A0"/>
    <w:rsid w:val="00B03C04"/>
    <w:rsid w:val="00B70B4B"/>
    <w:rsid w:val="00B944E1"/>
    <w:rsid w:val="00C00B50"/>
    <w:rsid w:val="00C37AF2"/>
    <w:rsid w:val="00C41F9F"/>
    <w:rsid w:val="00C66426"/>
    <w:rsid w:val="00C80A2C"/>
    <w:rsid w:val="00C811EC"/>
    <w:rsid w:val="00CE41F6"/>
    <w:rsid w:val="00DA7C69"/>
    <w:rsid w:val="00DB1AAD"/>
    <w:rsid w:val="00E20D2F"/>
    <w:rsid w:val="00EE28B7"/>
    <w:rsid w:val="00F67A05"/>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EEE40-CB8F-4D69-A171-F466523E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0D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8B630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5">
    <w:name w:val="Balloon Text"/>
    <w:basedOn w:val="a"/>
    <w:link w:val="a6"/>
    <w:uiPriority w:val="99"/>
    <w:semiHidden/>
    <w:unhideWhenUsed/>
    <w:rsid w:val="00CE41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4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4620</Words>
  <Characters>26335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8</cp:revision>
  <cp:lastPrinted>2021-12-13T17:50:00Z</cp:lastPrinted>
  <dcterms:created xsi:type="dcterms:W3CDTF">2021-02-08T06:10:00Z</dcterms:created>
  <dcterms:modified xsi:type="dcterms:W3CDTF">2021-12-13T17:53:00Z</dcterms:modified>
</cp:coreProperties>
</file>